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8B" w:rsidRDefault="000D43E8" w:rsidP="000D43E8">
      <w:pPr>
        <w:jc w:val="center"/>
        <w:rPr>
          <w:i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</w:pPr>
      <w:r w:rsidRPr="000D43E8">
        <w:rPr>
          <w:i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ПОРТФОЛИО </w:t>
      </w:r>
      <w:r>
        <w:rPr>
          <w:i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 xml:space="preserve"> </w:t>
      </w:r>
      <w:r w:rsidRPr="000D43E8">
        <w:rPr>
          <w:i/>
          <w:color w:val="FF0000"/>
          <w:sz w:val="56"/>
          <w:szCs w:val="56"/>
          <w14:textFill>
            <w14:gradFill>
              <w14:gsLst>
                <w14:gs w14:pos="0">
                  <w14:srgbClr w14:val="FF0000">
                    <w14:shade w14:val="30000"/>
                    <w14:satMod w14:val="115000"/>
                  </w14:srgbClr>
                </w14:gs>
                <w14:gs w14:pos="50000">
                  <w14:srgbClr w14:val="FF0000">
                    <w14:shade w14:val="67500"/>
                    <w14:satMod w14:val="115000"/>
                  </w14:srgbClr>
                </w14:gs>
                <w14:gs w14:pos="100000">
                  <w14:srgbClr w14:val="FF0000">
                    <w14:shade w14:val="100000"/>
                    <w14:satMod w14:val="115000"/>
                  </w14:srgbClr>
                </w14:gs>
              </w14:gsLst>
              <w14:path w14:path="circle">
                <w14:fillToRect w14:l="100000" w14:t="0" w14:r="0" w14:b="100000"/>
              </w14:path>
            </w14:gradFill>
          </w14:textFill>
        </w:rPr>
        <w:t>ДОСТИЖЕНИЙ</w:t>
      </w:r>
    </w:p>
    <w:p w:rsidR="00973B1F" w:rsidRPr="00973B1F" w:rsidRDefault="00973B1F" w:rsidP="000D43E8">
      <w:pPr>
        <w:jc w:val="center"/>
        <w:rPr>
          <w:i/>
          <w:color w:val="0528BB"/>
          <w:sz w:val="44"/>
          <w:szCs w:val="44"/>
        </w:rPr>
      </w:pPr>
      <w:proofErr w:type="spellStart"/>
      <w:r w:rsidRPr="00973B1F">
        <w:rPr>
          <w:i/>
          <w:color w:val="0528BB"/>
          <w:sz w:val="44"/>
          <w:szCs w:val="44"/>
        </w:rPr>
        <w:t>Бженикова</w:t>
      </w:r>
      <w:proofErr w:type="spellEnd"/>
      <w:r w:rsidRPr="00973B1F">
        <w:rPr>
          <w:i/>
          <w:color w:val="0528BB"/>
          <w:sz w:val="44"/>
          <w:szCs w:val="44"/>
        </w:rPr>
        <w:t xml:space="preserve"> Марина </w:t>
      </w:r>
      <w:proofErr w:type="spellStart"/>
      <w:r w:rsidRPr="00973B1F">
        <w:rPr>
          <w:i/>
          <w:color w:val="0528BB"/>
          <w:sz w:val="44"/>
          <w:szCs w:val="44"/>
        </w:rPr>
        <w:t>Муаедовна</w:t>
      </w:r>
      <w:proofErr w:type="spellEnd"/>
    </w:p>
    <w:p w:rsidR="000D43E8" w:rsidRDefault="00C86178" w:rsidP="000D43E8">
      <w:pPr>
        <w:rPr>
          <w:i/>
          <w:color w:val="CC0066"/>
          <w:sz w:val="32"/>
          <w:szCs w:val="32"/>
        </w:rPr>
      </w:pPr>
      <w:r>
        <w:rPr>
          <w:i/>
          <w:color w:val="CC0066"/>
          <w:sz w:val="32"/>
          <w:szCs w:val="32"/>
        </w:rPr>
        <w:t xml:space="preserve">                                 </w:t>
      </w:r>
      <w:r w:rsidR="000D43E8" w:rsidRPr="004D1E61">
        <w:rPr>
          <w:i/>
          <w:color w:val="CC0066"/>
          <w:sz w:val="32"/>
          <w:szCs w:val="32"/>
        </w:rPr>
        <w:t>ДОСТИЖЕНИЯ И НАГРАДЫ</w:t>
      </w:r>
      <w:r w:rsidR="004D1E61" w:rsidRPr="004D1E61">
        <w:rPr>
          <w:i/>
          <w:color w:val="CC0066"/>
          <w:sz w:val="32"/>
          <w:szCs w:val="32"/>
        </w:rPr>
        <w:t>:</w:t>
      </w:r>
    </w:p>
    <w:p w:rsidR="009F61ED" w:rsidRPr="008449D5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2022 го</w:t>
      </w:r>
      <w:proofErr w:type="gram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д-</w:t>
      </w:r>
      <w:proofErr w:type="gram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победитель муниципального этапа Всероссийского конкурса профессионального мастерства «Воспитатель года России»;</w:t>
      </w:r>
    </w:p>
    <w:p w:rsidR="009F61ED" w:rsidRPr="009F61ED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2022 год- Грамота МКДОУ «Ручеек» </w:t>
      </w:r>
      <w:proofErr w:type="spell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г.п</w:t>
      </w:r>
      <w:proofErr w:type="gram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.Ч</w:t>
      </w:r>
      <w:proofErr w:type="gram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егем</w:t>
      </w:r>
      <w:proofErr w:type="spell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Чегемского муниципального района КБР;</w:t>
      </w:r>
    </w:p>
    <w:p w:rsidR="009F61ED" w:rsidRPr="009F61ED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>
        <w:rPr>
          <w:rFonts w:ascii="Times New Roman" w:hAnsi="Times New Roman" w:cs="Times New Roman"/>
          <w:i/>
          <w:color w:val="120AAA"/>
          <w:sz w:val="28"/>
          <w:szCs w:val="28"/>
        </w:rPr>
        <w:t>2020год-Почётная Грамота  региональная организация  профсоюза  работников образования и науки КБР;</w:t>
      </w:r>
    </w:p>
    <w:p w:rsidR="009F61ED" w:rsidRPr="009F61ED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>
        <w:rPr>
          <w:rFonts w:ascii="Times New Roman" w:hAnsi="Times New Roman" w:cs="Times New Roman"/>
          <w:i/>
          <w:color w:val="120AAA"/>
          <w:sz w:val="28"/>
          <w:szCs w:val="28"/>
        </w:rPr>
        <w:t>2020 год – Диплом  победителя  Всероссийской олимпиады «Подари знание»</w:t>
      </w:r>
    </w:p>
    <w:p w:rsidR="009F61ED" w:rsidRPr="008449D5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>
        <w:rPr>
          <w:rFonts w:ascii="Times New Roman" w:hAnsi="Times New Roman" w:cs="Times New Roman"/>
          <w:i/>
          <w:color w:val="120AAA"/>
          <w:sz w:val="28"/>
          <w:szCs w:val="28"/>
        </w:rPr>
        <w:t xml:space="preserve">2020 год </w:t>
      </w:r>
      <w:proofErr w:type="gramStart"/>
      <w:r>
        <w:rPr>
          <w:rFonts w:ascii="Times New Roman" w:hAnsi="Times New Roman" w:cs="Times New Roman"/>
          <w:i/>
          <w:color w:val="120AAA"/>
          <w:sz w:val="28"/>
          <w:szCs w:val="28"/>
        </w:rPr>
        <w:t>–Д</w:t>
      </w:r>
      <w:proofErr w:type="gramEnd"/>
      <w:r>
        <w:rPr>
          <w:rFonts w:ascii="Times New Roman" w:hAnsi="Times New Roman" w:cs="Times New Roman"/>
          <w:i/>
          <w:color w:val="120AAA"/>
          <w:sz w:val="28"/>
          <w:szCs w:val="28"/>
        </w:rPr>
        <w:t>иплом победит</w:t>
      </w:r>
      <w:r w:rsidR="00562693">
        <w:rPr>
          <w:rFonts w:ascii="Times New Roman" w:hAnsi="Times New Roman" w:cs="Times New Roman"/>
          <w:i/>
          <w:color w:val="120AAA"/>
          <w:sz w:val="28"/>
          <w:szCs w:val="28"/>
        </w:rPr>
        <w:t>еля</w:t>
      </w:r>
      <w:r w:rsidR="00562693" w:rsidRPr="00562693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</w:t>
      </w:r>
      <w:r w:rsidR="00562693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</w:t>
      </w:r>
      <w:r w:rsidR="00562693">
        <w:rPr>
          <w:rFonts w:ascii="Times New Roman" w:hAnsi="Times New Roman" w:cs="Times New Roman"/>
          <w:i/>
          <w:color w:val="120AAA"/>
          <w:sz w:val="28"/>
          <w:szCs w:val="28"/>
        </w:rPr>
        <w:t>Всероссийской олимпиады</w:t>
      </w:r>
      <w:r w:rsidR="00562693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педагогическая практика</w:t>
      </w:r>
    </w:p>
    <w:p w:rsidR="009F61ED" w:rsidRPr="008449D5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2017 год- Грамота МКДОУ «Ручеек» </w:t>
      </w:r>
      <w:proofErr w:type="spell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г.п</w:t>
      </w:r>
      <w:proofErr w:type="gram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.Ч</w:t>
      </w:r>
      <w:proofErr w:type="gram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егем</w:t>
      </w:r>
      <w:proofErr w:type="spell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Чегемского муниципального района КБР;</w:t>
      </w:r>
    </w:p>
    <w:p w:rsidR="009F61ED" w:rsidRPr="008449D5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2013 год- Грамота МКОУ «Прогимназия» </w:t>
      </w:r>
      <w:proofErr w:type="spell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г.п</w:t>
      </w:r>
      <w:proofErr w:type="gram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.Ч</w:t>
      </w:r>
      <w:proofErr w:type="gram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егем</w:t>
      </w:r>
      <w:proofErr w:type="spell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Чегемского муниципального района КБР;</w:t>
      </w:r>
    </w:p>
    <w:p w:rsidR="009F61ED" w:rsidRPr="008449D5" w:rsidRDefault="009F61ED" w:rsidP="009F61ED">
      <w:pPr>
        <w:pStyle w:val="a3"/>
        <w:numPr>
          <w:ilvl w:val="0"/>
          <w:numId w:val="2"/>
        </w:numPr>
        <w:rPr>
          <w:i/>
          <w:color w:val="CC0066"/>
          <w:sz w:val="32"/>
          <w:szCs w:val="32"/>
        </w:rPr>
      </w:pPr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2009 год</w:t>
      </w:r>
      <w:r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</w:t>
      </w:r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- Почетная Грамота </w:t>
      </w:r>
      <w:proofErr w:type="spellStart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>МОиН</w:t>
      </w:r>
      <w:proofErr w:type="spellEnd"/>
      <w:r w:rsidRPr="008449D5">
        <w:rPr>
          <w:rFonts w:ascii="Times New Roman" w:hAnsi="Times New Roman" w:cs="Times New Roman"/>
          <w:i/>
          <w:color w:val="120AAA"/>
          <w:sz w:val="28"/>
          <w:szCs w:val="28"/>
        </w:rPr>
        <w:t xml:space="preserve"> КБР.</w:t>
      </w:r>
    </w:p>
    <w:p w:rsidR="004D1E61" w:rsidRDefault="004D1E61" w:rsidP="00562693">
      <w:pPr>
        <w:rPr>
          <w:i/>
          <w:color w:val="0070C0"/>
          <w:sz w:val="28"/>
          <w:szCs w:val="28"/>
        </w:rPr>
      </w:pPr>
    </w:p>
    <w:p w:rsidR="00C86178" w:rsidRPr="00C86178" w:rsidRDefault="004D1E61" w:rsidP="00C86178">
      <w:pPr>
        <w:jc w:val="center"/>
        <w:rPr>
          <w:i/>
          <w:color w:val="CC0066"/>
          <w:sz w:val="32"/>
          <w:szCs w:val="32"/>
        </w:rPr>
      </w:pPr>
      <w:r w:rsidRPr="004D1E61">
        <w:rPr>
          <w:i/>
          <w:color w:val="CC0066"/>
          <w:sz w:val="32"/>
          <w:szCs w:val="32"/>
        </w:rPr>
        <w:t>СВЕДЕНИЯ О ПОВЫШЕНИ</w:t>
      </w:r>
      <w:r>
        <w:rPr>
          <w:i/>
          <w:color w:val="CC0066"/>
          <w:sz w:val="32"/>
          <w:szCs w:val="32"/>
        </w:rPr>
        <w:t xml:space="preserve">И КВАЛИФИКАЦИИ И </w:t>
      </w:r>
      <w:r w:rsidRPr="00C86178">
        <w:rPr>
          <w:i/>
          <w:color w:val="CC0066"/>
          <w:sz w:val="32"/>
          <w:szCs w:val="32"/>
        </w:rPr>
        <w:t>САМООБРАЗОВАНИЯ:</w:t>
      </w:r>
    </w:p>
    <w:p w:rsidR="004D1E61" w:rsidRPr="00CE7D84" w:rsidRDefault="004D1E61" w:rsidP="004D1E61">
      <w:pPr>
        <w:rPr>
          <w:rFonts w:ascii="Times New Roman" w:hAnsi="Times New Roman" w:cs="Times New Roman"/>
          <w:i/>
          <w:color w:val="0528BB"/>
          <w:sz w:val="28"/>
          <w:szCs w:val="28"/>
        </w:rPr>
      </w:pP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-2021 го</w:t>
      </w:r>
      <w:proofErr w:type="gram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д-</w:t>
      </w:r>
      <w:proofErr w:type="gramEnd"/>
      <w:r w:rsidR="003D2F4B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</w:t>
      </w: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Удостоверение о повышении квалификации в ГБУ ДПО «Центр непрерывного повышения профессионального мастерства педагогических работников» </w:t>
      </w:r>
      <w:proofErr w:type="spell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МПНи</w:t>
      </w:r>
      <w:r w:rsidR="003D2F4B"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ДМ</w:t>
      </w:r>
      <w:proofErr w:type="spellEnd"/>
      <w:r w:rsidR="003D2F4B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КБР по программе «Современные технологии дошкольного образования в условиях реализации ФГОС»;</w:t>
      </w:r>
    </w:p>
    <w:p w:rsidR="003D2F4B" w:rsidRPr="00CE7D84" w:rsidRDefault="003D2F4B" w:rsidP="004D1E61">
      <w:pPr>
        <w:rPr>
          <w:rFonts w:ascii="Times New Roman" w:hAnsi="Times New Roman" w:cs="Times New Roman"/>
          <w:i/>
          <w:color w:val="0528BB"/>
          <w:sz w:val="28"/>
          <w:szCs w:val="28"/>
        </w:rPr>
      </w:pP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-2021 го</w:t>
      </w:r>
      <w:proofErr w:type="gram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д-</w:t>
      </w:r>
      <w:proofErr w:type="gramEnd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Удостоверение о повышении квалификации в Департаменте </w:t>
      </w:r>
      <w:bookmarkStart w:id="0" w:name="_GoBack"/>
      <w:bookmarkEnd w:id="0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сопровождения проектов НТИ и непрерывного образования ФГБОУ «Кабардино-Балкарский государственный университет им. </w:t>
      </w:r>
      <w:proofErr w:type="spell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Х.М.Бербекова</w:t>
      </w:r>
      <w:proofErr w:type="spellEnd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» по дополнительной профессиональной программе «Цифровая грамотность как условие успешности специалиста»;</w:t>
      </w:r>
    </w:p>
    <w:p w:rsidR="003D2F4B" w:rsidRPr="00CE7D84" w:rsidRDefault="003D2F4B" w:rsidP="004D1E61">
      <w:pPr>
        <w:rPr>
          <w:rFonts w:ascii="Times New Roman" w:hAnsi="Times New Roman" w:cs="Times New Roman"/>
          <w:i/>
          <w:color w:val="0528BB"/>
          <w:sz w:val="28"/>
          <w:szCs w:val="28"/>
        </w:rPr>
      </w:pP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lastRenderedPageBreak/>
        <w:t>-2019 го</w:t>
      </w:r>
      <w:proofErr w:type="gram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д-</w:t>
      </w:r>
      <w:proofErr w:type="gramEnd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Диплом о профессиональной переподготовке ГБУДПО «Центр непрерывного повышения профессионального мастерства</w:t>
      </w:r>
      <w:r w:rsidR="00AB09E6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педагогических работников</w:t>
      </w: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»</w:t>
      </w:r>
      <w:r w:rsidR="00AB09E6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</w:t>
      </w:r>
      <w:proofErr w:type="spellStart"/>
      <w:r w:rsidR="00AB09E6"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Минпросвещения</w:t>
      </w:r>
      <w:proofErr w:type="spellEnd"/>
      <w:r w:rsidR="00AB09E6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КБР по программе «Специальное (дефектологическое) образование по направлению «Логопедия»»;</w:t>
      </w:r>
    </w:p>
    <w:p w:rsidR="00AB09E6" w:rsidRPr="00CE7D84" w:rsidRDefault="00AB09E6" w:rsidP="004D1E61">
      <w:pPr>
        <w:rPr>
          <w:rFonts w:ascii="Times New Roman" w:hAnsi="Times New Roman" w:cs="Times New Roman"/>
          <w:i/>
          <w:color w:val="0528BB"/>
          <w:sz w:val="28"/>
          <w:szCs w:val="28"/>
        </w:rPr>
      </w:pP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-2017 го</w:t>
      </w:r>
      <w:proofErr w:type="gram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д-</w:t>
      </w:r>
      <w:proofErr w:type="gramEnd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Удостоверение о повышении квалификации</w:t>
      </w:r>
      <w:r w:rsidR="00C86178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</w:t>
      </w: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в Институте повышении квалификации и профессиональной переподготовки ФГБОУ высшего образования «Кабардино-Балкарский государственный университет им.</w:t>
      </w:r>
      <w:r w:rsidR="00C86178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</w:t>
      </w:r>
      <w:proofErr w:type="spell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Х.М.Бербекова</w:t>
      </w:r>
      <w:proofErr w:type="spellEnd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»;</w:t>
      </w:r>
    </w:p>
    <w:p w:rsidR="00AB09E6" w:rsidRPr="00CE7D84" w:rsidRDefault="00AB09E6" w:rsidP="004D1E61">
      <w:pPr>
        <w:rPr>
          <w:rFonts w:ascii="Times New Roman" w:hAnsi="Times New Roman" w:cs="Times New Roman"/>
          <w:i/>
          <w:color w:val="0528BB"/>
          <w:sz w:val="28"/>
          <w:szCs w:val="28"/>
        </w:rPr>
      </w:pPr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-2014 го</w:t>
      </w:r>
      <w:proofErr w:type="gramStart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>д-</w:t>
      </w:r>
      <w:proofErr w:type="gramEnd"/>
      <w:r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Диплом о профессиональной переподготовке</w:t>
      </w:r>
      <w:r w:rsidR="00C86178" w:rsidRPr="00CE7D84">
        <w:rPr>
          <w:rFonts w:ascii="Times New Roman" w:hAnsi="Times New Roman" w:cs="Times New Roman"/>
          <w:i/>
          <w:color w:val="0528BB"/>
          <w:sz w:val="28"/>
          <w:szCs w:val="28"/>
        </w:rPr>
        <w:t xml:space="preserve"> в НОУ ВПО «Кабардино-Балкарский институт бизнеса» по программе «Организация воспитательной работы в ДОУ».</w:t>
      </w:r>
    </w:p>
    <w:p w:rsidR="003D2F4B" w:rsidRPr="00CE7D84" w:rsidRDefault="003D2F4B" w:rsidP="004D1E61">
      <w:pPr>
        <w:rPr>
          <w:rFonts w:ascii="Times New Roman" w:hAnsi="Times New Roman" w:cs="Times New Roman"/>
          <w:i/>
          <w:color w:val="0528BB"/>
          <w:sz w:val="28"/>
          <w:szCs w:val="28"/>
        </w:rPr>
      </w:pPr>
    </w:p>
    <w:sectPr w:rsidR="003D2F4B" w:rsidRPr="00CE7D84" w:rsidSect="00973B1F">
      <w:pgSz w:w="11906" w:h="16838"/>
      <w:pgMar w:top="1134" w:right="850" w:bottom="1134" w:left="1701" w:header="708" w:footer="708" w:gutter="0"/>
      <w:pgBorders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C668F"/>
    <w:multiLevelType w:val="hybridMultilevel"/>
    <w:tmpl w:val="A02AE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C206F4"/>
    <w:multiLevelType w:val="hybridMultilevel"/>
    <w:tmpl w:val="E8BC2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3E8"/>
    <w:rsid w:val="000D43E8"/>
    <w:rsid w:val="0016262F"/>
    <w:rsid w:val="003D2F4B"/>
    <w:rsid w:val="004D1E61"/>
    <w:rsid w:val="00562693"/>
    <w:rsid w:val="00973B1F"/>
    <w:rsid w:val="009F61ED"/>
    <w:rsid w:val="00AB09E6"/>
    <w:rsid w:val="00C86178"/>
    <w:rsid w:val="00CE7D84"/>
    <w:rsid w:val="00F47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6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Литейная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Литейная">
      <a:maj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Литейная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5</cp:revision>
  <dcterms:created xsi:type="dcterms:W3CDTF">2022-04-08T10:58:00Z</dcterms:created>
  <dcterms:modified xsi:type="dcterms:W3CDTF">2022-05-05T14:28:00Z</dcterms:modified>
</cp:coreProperties>
</file>